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4A" w:rsidRDefault="008D324A" w:rsidP="008D324A">
      <w:pPr>
        <w:outlineLvl w:val="0"/>
        <w:rPr>
          <w:sz w:val="24"/>
          <w:szCs w:val="24"/>
        </w:rPr>
      </w:pPr>
      <w:bookmarkStart w:id="0" w:name="_GoBack"/>
      <w:bookmarkEnd w:id="0"/>
    </w:p>
    <w:p w:rsidR="008D324A" w:rsidRPr="008D324A" w:rsidRDefault="008D324A" w:rsidP="008D324A">
      <w:pPr>
        <w:jc w:val="center"/>
        <w:rPr>
          <w:rFonts w:ascii="Times New Roman" w:hAnsi="Times New Roman"/>
          <w:b/>
          <w:sz w:val="28"/>
          <w:szCs w:val="28"/>
        </w:rPr>
      </w:pPr>
      <w:r w:rsidRPr="008D324A">
        <w:rPr>
          <w:rFonts w:ascii="Times New Roman" w:hAnsi="Times New Roman"/>
          <w:b/>
          <w:sz w:val="28"/>
          <w:szCs w:val="28"/>
        </w:rPr>
        <w:t>Medway MC Leave Selection Process</w:t>
      </w:r>
    </w:p>
    <w:p w:rsidR="008D324A" w:rsidRDefault="008D324A" w:rsidP="008D324A">
      <w:pPr>
        <w:numPr>
          <w:ilvl w:val="0"/>
          <w:numId w:val="1"/>
        </w:numPr>
        <w:rPr>
          <w:sz w:val="24"/>
          <w:szCs w:val="24"/>
        </w:rPr>
      </w:pPr>
      <w:r>
        <w:rPr>
          <w:sz w:val="24"/>
          <w:szCs w:val="24"/>
        </w:rPr>
        <w:t>L</w:t>
      </w:r>
      <w:r w:rsidRPr="00B8264E">
        <w:rPr>
          <w:sz w:val="24"/>
          <w:szCs w:val="24"/>
        </w:rPr>
        <w:t xml:space="preserve">eave allocation </w:t>
      </w:r>
      <w:r>
        <w:rPr>
          <w:sz w:val="24"/>
          <w:szCs w:val="24"/>
        </w:rPr>
        <w:t>will commence in</w:t>
      </w:r>
      <w:r w:rsidRPr="00B8264E">
        <w:rPr>
          <w:sz w:val="24"/>
          <w:szCs w:val="24"/>
        </w:rPr>
        <w:t xml:space="preserve"> </w:t>
      </w:r>
      <w:r>
        <w:rPr>
          <w:sz w:val="24"/>
          <w:szCs w:val="24"/>
        </w:rPr>
        <w:t>September</w:t>
      </w:r>
      <w:r w:rsidRPr="00B8264E">
        <w:rPr>
          <w:sz w:val="24"/>
          <w:szCs w:val="24"/>
        </w:rPr>
        <w:t xml:space="preserve"> </w:t>
      </w:r>
      <w:r>
        <w:rPr>
          <w:sz w:val="24"/>
          <w:szCs w:val="24"/>
        </w:rPr>
        <w:t xml:space="preserve">for completion by the end of October.  </w:t>
      </w:r>
    </w:p>
    <w:p w:rsidR="008D324A" w:rsidRDefault="008D324A" w:rsidP="008D324A">
      <w:pPr>
        <w:numPr>
          <w:ilvl w:val="0"/>
          <w:numId w:val="1"/>
        </w:numPr>
        <w:rPr>
          <w:sz w:val="24"/>
          <w:szCs w:val="24"/>
        </w:rPr>
      </w:pPr>
      <w:r>
        <w:rPr>
          <w:sz w:val="24"/>
          <w:szCs w:val="24"/>
        </w:rPr>
        <w:t>Letters detailing the process will be sent out by the end of August of each leave year detailing the amount of leave to be selected and the process to follow.</w:t>
      </w:r>
    </w:p>
    <w:p w:rsidR="008D324A" w:rsidRPr="006838AF" w:rsidRDefault="008D324A" w:rsidP="008D324A">
      <w:pPr>
        <w:numPr>
          <w:ilvl w:val="0"/>
          <w:numId w:val="1"/>
        </w:numPr>
        <w:rPr>
          <w:sz w:val="24"/>
          <w:szCs w:val="24"/>
        </w:rPr>
      </w:pPr>
      <w:r w:rsidRPr="006838AF">
        <w:rPr>
          <w:sz w:val="24"/>
          <w:szCs w:val="24"/>
        </w:rPr>
        <w:t>Leave will be allocated in the following way with individuals selecting option a),b) or c);</w:t>
      </w:r>
    </w:p>
    <w:p w:rsidR="008D324A" w:rsidRPr="006838AF" w:rsidRDefault="008D324A" w:rsidP="008D324A">
      <w:pPr>
        <w:ind w:left="360"/>
        <w:rPr>
          <w:b/>
          <w:sz w:val="24"/>
          <w:szCs w:val="24"/>
        </w:rPr>
      </w:pPr>
      <w:r w:rsidRPr="006838AF">
        <w:rPr>
          <w:b/>
          <w:sz w:val="24"/>
          <w:szCs w:val="24"/>
        </w:rPr>
        <w:t xml:space="preserve">First Pick </w:t>
      </w:r>
    </w:p>
    <w:p w:rsidR="008D324A" w:rsidRDefault="008D324A" w:rsidP="008D324A">
      <w:pPr>
        <w:numPr>
          <w:ilvl w:val="0"/>
          <w:numId w:val="2"/>
        </w:numPr>
        <w:spacing w:after="0"/>
        <w:rPr>
          <w:sz w:val="24"/>
          <w:szCs w:val="24"/>
        </w:rPr>
      </w:pPr>
      <w:r w:rsidRPr="006838AF">
        <w:rPr>
          <w:sz w:val="24"/>
          <w:szCs w:val="24"/>
        </w:rPr>
        <w:t xml:space="preserve">A 3 week block </w:t>
      </w:r>
    </w:p>
    <w:p w:rsidR="008D324A" w:rsidRPr="008D324A" w:rsidRDefault="008D324A" w:rsidP="008D324A">
      <w:pPr>
        <w:numPr>
          <w:ilvl w:val="0"/>
          <w:numId w:val="2"/>
        </w:numPr>
        <w:spacing w:after="0"/>
        <w:rPr>
          <w:sz w:val="24"/>
          <w:szCs w:val="24"/>
        </w:rPr>
      </w:pPr>
      <w:r w:rsidRPr="008D324A">
        <w:rPr>
          <w:sz w:val="24"/>
          <w:szCs w:val="24"/>
        </w:rPr>
        <w:t>A maximum 4/5 week block between October 1st – April 30th</w:t>
      </w:r>
    </w:p>
    <w:p w:rsidR="008D324A" w:rsidRPr="006838AF" w:rsidRDefault="008D324A" w:rsidP="008D324A">
      <w:pPr>
        <w:numPr>
          <w:ilvl w:val="0"/>
          <w:numId w:val="2"/>
        </w:numPr>
        <w:spacing w:after="0"/>
        <w:rPr>
          <w:sz w:val="24"/>
          <w:szCs w:val="24"/>
        </w:rPr>
      </w:pPr>
      <w:r w:rsidRPr="006838AF">
        <w:rPr>
          <w:sz w:val="24"/>
          <w:szCs w:val="24"/>
        </w:rPr>
        <w:t xml:space="preserve"> 2 weeks</w:t>
      </w:r>
    </w:p>
    <w:p w:rsidR="008D324A" w:rsidRPr="006838AF" w:rsidRDefault="008D324A" w:rsidP="008D324A">
      <w:pPr>
        <w:rPr>
          <w:b/>
          <w:sz w:val="24"/>
          <w:szCs w:val="24"/>
        </w:rPr>
      </w:pPr>
      <w:r w:rsidRPr="006838AF">
        <w:rPr>
          <w:b/>
          <w:sz w:val="24"/>
          <w:szCs w:val="24"/>
        </w:rPr>
        <w:t xml:space="preserve">      Second Pick </w:t>
      </w:r>
    </w:p>
    <w:p w:rsidR="008D324A" w:rsidRPr="006838AF" w:rsidRDefault="008D324A" w:rsidP="008D324A">
      <w:pPr>
        <w:numPr>
          <w:ilvl w:val="1"/>
          <w:numId w:val="1"/>
        </w:numPr>
        <w:spacing w:after="0"/>
        <w:rPr>
          <w:sz w:val="24"/>
          <w:szCs w:val="24"/>
        </w:rPr>
      </w:pPr>
      <w:r w:rsidRPr="006838AF">
        <w:rPr>
          <w:sz w:val="24"/>
          <w:szCs w:val="24"/>
        </w:rPr>
        <w:t>1 week</w:t>
      </w:r>
    </w:p>
    <w:p w:rsidR="008D324A" w:rsidRPr="006838AF" w:rsidRDefault="008D324A" w:rsidP="008D324A">
      <w:pPr>
        <w:numPr>
          <w:ilvl w:val="1"/>
          <w:numId w:val="1"/>
        </w:numPr>
        <w:spacing w:after="0"/>
        <w:rPr>
          <w:sz w:val="24"/>
          <w:szCs w:val="24"/>
        </w:rPr>
      </w:pPr>
      <w:r w:rsidRPr="006838AF">
        <w:rPr>
          <w:sz w:val="24"/>
          <w:szCs w:val="24"/>
        </w:rPr>
        <w:t>No second pick</w:t>
      </w:r>
    </w:p>
    <w:p w:rsidR="008D324A" w:rsidRPr="006838AF" w:rsidRDefault="008D324A" w:rsidP="008D324A">
      <w:pPr>
        <w:numPr>
          <w:ilvl w:val="1"/>
          <w:numId w:val="1"/>
        </w:numPr>
        <w:spacing w:after="0"/>
        <w:rPr>
          <w:sz w:val="24"/>
          <w:szCs w:val="24"/>
        </w:rPr>
      </w:pPr>
      <w:r w:rsidRPr="006838AF">
        <w:rPr>
          <w:sz w:val="24"/>
          <w:szCs w:val="24"/>
        </w:rPr>
        <w:t>2 weeks</w:t>
      </w:r>
    </w:p>
    <w:p w:rsidR="008D324A" w:rsidRPr="006838AF" w:rsidRDefault="008D324A" w:rsidP="008D324A">
      <w:pPr>
        <w:ind w:firstLine="360"/>
        <w:rPr>
          <w:sz w:val="24"/>
          <w:szCs w:val="24"/>
        </w:rPr>
      </w:pPr>
      <w:r w:rsidRPr="006838AF">
        <w:rPr>
          <w:b/>
          <w:sz w:val="24"/>
          <w:szCs w:val="24"/>
        </w:rPr>
        <w:t>Third Pick</w:t>
      </w:r>
      <w:r w:rsidRPr="006838AF">
        <w:rPr>
          <w:sz w:val="24"/>
          <w:szCs w:val="24"/>
        </w:rPr>
        <w:t xml:space="preserve"> </w:t>
      </w:r>
      <w:r w:rsidRPr="006838AF">
        <w:rPr>
          <w:sz w:val="24"/>
          <w:szCs w:val="24"/>
        </w:rPr>
        <w:tab/>
      </w:r>
    </w:p>
    <w:p w:rsidR="008D324A" w:rsidRDefault="008D324A" w:rsidP="008D324A">
      <w:pPr>
        <w:ind w:firstLine="360"/>
        <w:rPr>
          <w:sz w:val="24"/>
          <w:szCs w:val="24"/>
        </w:rPr>
      </w:pPr>
      <w:proofErr w:type="gramStart"/>
      <w:r w:rsidRPr="006838AF">
        <w:rPr>
          <w:sz w:val="24"/>
          <w:szCs w:val="24"/>
        </w:rPr>
        <w:t>All outstanding leave for all options.</w:t>
      </w:r>
      <w:proofErr w:type="gramEnd"/>
      <w:r>
        <w:rPr>
          <w:sz w:val="24"/>
          <w:szCs w:val="24"/>
        </w:rPr>
        <w:t xml:space="preserve">   </w:t>
      </w:r>
    </w:p>
    <w:p w:rsidR="008D324A" w:rsidRDefault="008D324A" w:rsidP="008D324A">
      <w:pPr>
        <w:numPr>
          <w:ilvl w:val="0"/>
          <w:numId w:val="1"/>
        </w:numPr>
        <w:rPr>
          <w:sz w:val="24"/>
          <w:szCs w:val="24"/>
        </w:rPr>
      </w:pPr>
      <w:r>
        <w:rPr>
          <w:sz w:val="24"/>
          <w:szCs w:val="24"/>
        </w:rPr>
        <w:t>Included with the letter detailing the agreed process will be the individuals leave card for the coming leave year.</w:t>
      </w:r>
    </w:p>
    <w:p w:rsidR="008D324A" w:rsidRDefault="008D324A" w:rsidP="008D324A">
      <w:pPr>
        <w:numPr>
          <w:ilvl w:val="0"/>
          <w:numId w:val="1"/>
        </w:numPr>
        <w:rPr>
          <w:sz w:val="24"/>
          <w:szCs w:val="24"/>
        </w:rPr>
      </w:pPr>
      <w:r w:rsidRPr="00951BA8">
        <w:rPr>
          <w:sz w:val="24"/>
          <w:szCs w:val="24"/>
        </w:rPr>
        <w:t>A cut-off date for return of completed leave cards will also be detailed in the letter and each person MUST submit their choices in line with option a)</w:t>
      </w:r>
      <w:proofErr w:type="gramStart"/>
      <w:r w:rsidRPr="00951BA8">
        <w:rPr>
          <w:sz w:val="24"/>
          <w:szCs w:val="24"/>
        </w:rPr>
        <w:t>,</w:t>
      </w:r>
      <w:proofErr w:type="gramEnd"/>
      <w:r w:rsidRPr="00951BA8">
        <w:rPr>
          <w:sz w:val="24"/>
          <w:szCs w:val="24"/>
        </w:rPr>
        <w:t xml:space="preserve">b) or c) as listed in (3). </w:t>
      </w:r>
    </w:p>
    <w:p w:rsidR="008D324A" w:rsidRPr="004153D3" w:rsidRDefault="008D324A" w:rsidP="008D324A">
      <w:pPr>
        <w:numPr>
          <w:ilvl w:val="0"/>
          <w:numId w:val="1"/>
        </w:numPr>
        <w:rPr>
          <w:sz w:val="24"/>
          <w:szCs w:val="24"/>
        </w:rPr>
      </w:pPr>
      <w:r>
        <w:rPr>
          <w:sz w:val="24"/>
          <w:szCs w:val="24"/>
        </w:rPr>
        <w:t xml:space="preserve">The allocation process will be conducted by the CWU shift reps with support from the </w:t>
      </w:r>
      <w:proofErr w:type="spellStart"/>
      <w:r>
        <w:rPr>
          <w:sz w:val="24"/>
          <w:szCs w:val="24"/>
        </w:rPr>
        <w:t>bookroom</w:t>
      </w:r>
      <w:proofErr w:type="spellEnd"/>
      <w:r>
        <w:rPr>
          <w:sz w:val="24"/>
          <w:szCs w:val="24"/>
        </w:rPr>
        <w:t xml:space="preserve">. Adequate release will be granted to carry this out </w:t>
      </w:r>
      <w:r w:rsidRPr="004153D3">
        <w:rPr>
          <w:sz w:val="24"/>
          <w:szCs w:val="24"/>
        </w:rPr>
        <w:t>which will be controlled by the SRM.</w:t>
      </w:r>
    </w:p>
    <w:p w:rsidR="008D324A" w:rsidRPr="00951BA8" w:rsidRDefault="008D324A" w:rsidP="008D324A">
      <w:pPr>
        <w:numPr>
          <w:ilvl w:val="0"/>
          <w:numId w:val="1"/>
        </w:numPr>
        <w:rPr>
          <w:sz w:val="24"/>
          <w:szCs w:val="24"/>
        </w:rPr>
      </w:pPr>
      <w:r>
        <w:rPr>
          <w:sz w:val="24"/>
          <w:szCs w:val="24"/>
        </w:rPr>
        <w:t>After the</w:t>
      </w:r>
      <w:r w:rsidRPr="00951BA8">
        <w:rPr>
          <w:sz w:val="24"/>
          <w:szCs w:val="24"/>
        </w:rPr>
        <w:t xml:space="preserve"> first round of selections the leave cards will be returned showing their successful weeks. They will then be asked to select the rest of their outstanding leave and return by the noted cut-off date. </w:t>
      </w:r>
    </w:p>
    <w:p w:rsidR="008D324A" w:rsidRDefault="008D324A" w:rsidP="008D324A">
      <w:pPr>
        <w:numPr>
          <w:ilvl w:val="0"/>
          <w:numId w:val="1"/>
        </w:numPr>
        <w:rPr>
          <w:sz w:val="24"/>
          <w:szCs w:val="24"/>
        </w:rPr>
      </w:pPr>
      <w:r>
        <w:rPr>
          <w:sz w:val="24"/>
          <w:szCs w:val="24"/>
        </w:rPr>
        <w:t xml:space="preserve">Any concerns or highlighted errors must be dealt with immediately. </w:t>
      </w:r>
    </w:p>
    <w:p w:rsidR="008D324A" w:rsidRDefault="008D324A" w:rsidP="008D324A">
      <w:pPr>
        <w:numPr>
          <w:ilvl w:val="0"/>
          <w:numId w:val="1"/>
        </w:numPr>
        <w:rPr>
          <w:sz w:val="24"/>
          <w:szCs w:val="24"/>
        </w:rPr>
      </w:pPr>
      <w:r>
        <w:rPr>
          <w:sz w:val="24"/>
          <w:szCs w:val="24"/>
        </w:rPr>
        <w:t>Each person will then have the leave cards returned showing the weeks they have previously booked.</w:t>
      </w:r>
    </w:p>
    <w:p w:rsidR="008D324A" w:rsidRDefault="008D324A" w:rsidP="008D324A">
      <w:pPr>
        <w:numPr>
          <w:ilvl w:val="0"/>
          <w:numId w:val="1"/>
        </w:numPr>
        <w:rPr>
          <w:sz w:val="24"/>
          <w:szCs w:val="24"/>
        </w:rPr>
      </w:pPr>
      <w:r>
        <w:rPr>
          <w:sz w:val="24"/>
          <w:szCs w:val="24"/>
        </w:rPr>
        <w:t>Leave weeks after each pick will be displayed highlighting the current levels of vacancies after each pick.</w:t>
      </w:r>
    </w:p>
    <w:p w:rsidR="00606928" w:rsidRDefault="00606928"/>
    <w:sectPr w:rsidR="00606928" w:rsidSect="008D32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70CB5"/>
    <w:multiLevelType w:val="hybridMultilevel"/>
    <w:tmpl w:val="7688D68E"/>
    <w:lvl w:ilvl="0" w:tplc="C74C3D94">
      <w:start w:val="1"/>
      <w:numFmt w:val="lowerLetter"/>
      <w:lvlText w:val="%1)"/>
      <w:lvlJc w:val="left"/>
      <w:pPr>
        <w:ind w:left="1440" w:hanging="360"/>
      </w:pPr>
      <w:rPr>
        <w:rFonts w:ascii="Calibri" w:eastAsia="Calibri" w:hAnsi="Calibri" w:cs="Times New Roman"/>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12157AD"/>
    <w:multiLevelType w:val="hybridMultilevel"/>
    <w:tmpl w:val="9192F6E8"/>
    <w:lvl w:ilvl="0" w:tplc="0809000F">
      <w:start w:val="1"/>
      <w:numFmt w:val="decimal"/>
      <w:lvlText w:val="%1."/>
      <w:lvlJc w:val="left"/>
      <w:pPr>
        <w:tabs>
          <w:tab w:val="num" w:pos="644"/>
        </w:tabs>
        <w:ind w:left="644" w:hanging="360"/>
      </w:pPr>
      <w:rPr>
        <w:rFonts w:cs="Times New Roman" w:hint="default"/>
      </w:rPr>
    </w:lvl>
    <w:lvl w:ilvl="1" w:tplc="B1B2A970">
      <w:start w:val="1"/>
      <w:numFmt w:val="lowerLetter"/>
      <w:lvlText w:val="%2)"/>
      <w:lvlJc w:val="left"/>
      <w:pPr>
        <w:tabs>
          <w:tab w:val="num" w:pos="1440"/>
        </w:tabs>
        <w:ind w:left="1440" w:hanging="360"/>
      </w:pPr>
      <w:rPr>
        <w:rFonts w:ascii="Calibri" w:eastAsia="Calibri" w:hAnsi="Calibri"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4A"/>
    <w:rsid w:val="005874B7"/>
    <w:rsid w:val="00606928"/>
    <w:rsid w:val="008D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delane</dc:creator>
  <cp:lastModifiedBy>dave delane</cp:lastModifiedBy>
  <cp:revision>2</cp:revision>
  <dcterms:created xsi:type="dcterms:W3CDTF">2014-11-18T10:31:00Z</dcterms:created>
  <dcterms:modified xsi:type="dcterms:W3CDTF">2014-11-18T10:31:00Z</dcterms:modified>
</cp:coreProperties>
</file>